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AC" w:rsidRPr="00195724" w:rsidRDefault="00195724" w:rsidP="001957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40"/>
        </w:rPr>
      </w:pPr>
      <w:r w:rsidRPr="00195724">
        <w:rPr>
          <w:rFonts w:ascii="Century Gothic" w:hAnsi="Century Gothic"/>
          <w:b/>
          <w:sz w:val="40"/>
          <w:szCs w:val="40"/>
        </w:rPr>
        <w:t>Creek View Elementary School</w:t>
      </w:r>
    </w:p>
    <w:p w:rsidR="00195724" w:rsidRDefault="00195724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:rsidR="00195724" w:rsidRPr="00195724" w:rsidRDefault="00195724" w:rsidP="00195724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Suggested Supply Checklist</w:t>
      </w:r>
    </w:p>
    <w:p w:rsidR="00195724" w:rsidRPr="00195724" w:rsidRDefault="00D9454A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2016 – 2017</w:t>
      </w:r>
    </w:p>
    <w:p w:rsidR="00195724" w:rsidRDefault="00D9454A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Fourth </w:t>
      </w:r>
      <w:r w:rsidR="00195724" w:rsidRPr="00195724">
        <w:rPr>
          <w:rFonts w:ascii="Century Gothic" w:hAnsi="Century Gothic"/>
          <w:sz w:val="32"/>
          <w:szCs w:val="32"/>
        </w:rPr>
        <w:t>Grade</w:t>
      </w:r>
    </w:p>
    <w:p w:rsidR="00195724" w:rsidRDefault="00195724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195724" w:rsidTr="006D6709">
        <w:tc>
          <w:tcPr>
            <w:tcW w:w="1710" w:type="dxa"/>
          </w:tcPr>
          <w:p w:rsidR="00195724" w:rsidRPr="00E37D34" w:rsidRDefault="00195724" w:rsidP="001957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7D34">
              <w:rPr>
                <w:rFonts w:ascii="Century Gothic" w:hAnsi="Century Gothic"/>
                <w:b/>
                <w:sz w:val="32"/>
                <w:szCs w:val="32"/>
              </w:rPr>
              <w:t xml:space="preserve">Check </w:t>
            </w:r>
            <w:r w:rsidR="00A94C55" w:rsidRPr="00E37D34">
              <w:rPr>
                <w:b/>
                <w:noProof/>
                <w:color w:val="0000FF"/>
              </w:rPr>
              <w:drawing>
                <wp:inline distT="0" distB="0" distL="0" distR="0" wp14:anchorId="075FEC0B" wp14:editId="05EF07C4">
                  <wp:extent cx="224287" cy="224287"/>
                  <wp:effectExtent l="0" t="0" r="4445" b="4445"/>
                  <wp:docPr id="1" name="Picture 1" descr="http://www.iconsdb.com/icons/download/black/check-mark-7-5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consdb.com/icons/download/black/check-mark-7-5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74" cy="22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</w:tcPr>
          <w:p w:rsidR="00195724" w:rsidRPr="00E37D34" w:rsidRDefault="00E37D34" w:rsidP="001957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7D34">
              <w:rPr>
                <w:rFonts w:ascii="Century Gothic" w:hAnsi="Century Gothic"/>
                <w:b/>
                <w:sz w:val="32"/>
                <w:szCs w:val="32"/>
              </w:rPr>
              <w:t>Suggested Supplies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D9454A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 ½ inch binder with front and back pocket </w:t>
            </w:r>
          </w:p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</w:t>
            </w:r>
            <w:r w:rsidRPr="00D9454A">
              <w:rPr>
                <w:rFonts w:ascii="Century Gothic" w:hAnsi="Century Gothic"/>
                <w:b/>
                <w:sz w:val="32"/>
                <w:szCs w:val="32"/>
              </w:rPr>
              <w:t>NO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trapper keepers)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 count box THICK Crayola washable markers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 count box Crayola colored pencils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 count box Crayola colored pencils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 tab dividers with pockets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Composition notebook – no spiral 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Fiskars Scissors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Multi-color Highlighters (3 different colors)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Pr="00D9454A" w:rsidRDefault="00D9454A" w:rsidP="00A94C55">
            <w:pPr>
              <w:pStyle w:val="NoSpacing"/>
              <w:rPr>
                <w:rFonts w:ascii="Century Gothic" w:hAnsi="Century Gothic"/>
                <w:sz w:val="30"/>
                <w:szCs w:val="30"/>
              </w:rPr>
            </w:pPr>
            <w:r w:rsidRPr="00D9454A">
              <w:rPr>
                <w:rFonts w:ascii="Century Gothic" w:hAnsi="Century Gothic"/>
                <w:sz w:val="30"/>
                <w:szCs w:val="30"/>
              </w:rPr>
              <w:t>12 count box Ticonderoga #2 pencils (sharpened)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Glue Sticks (any size)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Pink Pearl erasers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Ream of white copy paper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Wide ruled notebook paper (refill pack)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D9454A">
              <w:rPr>
                <w:rFonts w:ascii="Century Gothic" w:hAnsi="Century Gothic"/>
                <w:sz w:val="30"/>
                <w:szCs w:val="30"/>
              </w:rPr>
              <w:t>Box Expo dry erase markers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D9454A">
              <w:rPr>
                <w:rFonts w:ascii="Century Gothic" w:hAnsi="Century Gothic"/>
                <w:sz w:val="30"/>
                <w:szCs w:val="30"/>
              </w:rPr>
              <w:t>(wide) multi-color 4 pk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D9454A" w:rsidP="00E37D34">
            <w:pPr>
              <w:pStyle w:val="NoSpacing"/>
              <w:tabs>
                <w:tab w:val="left" w:pos="1848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 x 5 ruled index cards (100 count)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6D6709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Zippered pencil pouch 3 ring type (no boxes)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6D6709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Paper towels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6D6709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Ziploc style bags – GIRLS – one gallon size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6D6709" w:rsidP="006D6709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Ziploc style bags – </w:t>
            </w:r>
            <w:r>
              <w:rPr>
                <w:rFonts w:ascii="Century Gothic" w:hAnsi="Century Gothic"/>
                <w:sz w:val="32"/>
                <w:szCs w:val="32"/>
              </w:rPr>
              <w:t>BOYS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sz w:val="32"/>
                <w:szCs w:val="32"/>
              </w:rPr>
              <w:t>quart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size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6D6709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Large box tissues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6D6709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Clorox wipes</w:t>
            </w:r>
          </w:p>
        </w:tc>
      </w:tr>
      <w:tr w:rsidR="00195724" w:rsidTr="006D6709">
        <w:tc>
          <w:tcPr>
            <w:tcW w:w="1710" w:type="dxa"/>
          </w:tcPr>
          <w:p w:rsidR="00195724" w:rsidRDefault="00195724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195724" w:rsidRDefault="00E37D34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Headphones (not included in school PTA purchased kits)</w:t>
            </w:r>
          </w:p>
        </w:tc>
      </w:tr>
      <w:tr w:rsidR="006D6709" w:rsidTr="006D6709">
        <w:tc>
          <w:tcPr>
            <w:tcW w:w="1710" w:type="dxa"/>
          </w:tcPr>
          <w:p w:rsidR="006D6709" w:rsidRDefault="006D6709" w:rsidP="00195724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40" w:type="dxa"/>
          </w:tcPr>
          <w:p w:rsidR="006D6709" w:rsidRDefault="006D6709" w:rsidP="00A94C55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Water bottles </w:t>
            </w:r>
            <w:r>
              <w:rPr>
                <w:rFonts w:ascii="Century Gothic" w:hAnsi="Century Gothic"/>
                <w:sz w:val="32"/>
                <w:szCs w:val="32"/>
              </w:rPr>
              <w:t>(not included in school PTA purchased kits)</w:t>
            </w:r>
            <w:bookmarkStart w:id="0" w:name="_GoBack"/>
            <w:bookmarkEnd w:id="0"/>
          </w:p>
        </w:tc>
      </w:tr>
    </w:tbl>
    <w:p w:rsidR="00195724" w:rsidRPr="00195724" w:rsidRDefault="00195724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sectPr w:rsidR="00195724" w:rsidRPr="00195724" w:rsidSect="001957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4"/>
    <w:rsid w:val="00090F57"/>
    <w:rsid w:val="00195724"/>
    <w:rsid w:val="002F48DE"/>
    <w:rsid w:val="003E0B98"/>
    <w:rsid w:val="006D6709"/>
    <w:rsid w:val="008A42F0"/>
    <w:rsid w:val="00A94C55"/>
    <w:rsid w:val="00C2253B"/>
    <w:rsid w:val="00D9454A"/>
    <w:rsid w:val="00DC64CC"/>
    <w:rsid w:val="00E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E9655-E9D6-4324-89E1-D32E7CE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724"/>
    <w:pPr>
      <w:spacing w:after="0" w:line="240" w:lineRule="auto"/>
    </w:pPr>
  </w:style>
  <w:style w:type="table" w:styleId="TableGrid">
    <w:name w:val="Table Grid"/>
    <w:basedOn w:val="TableNormal"/>
    <w:uiPriority w:val="59"/>
    <w:rsid w:val="0019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source=images&amp;cd=&amp;cad=rja&amp;uact=8&amp;docid=PYQlJZmoiLQIvM&amp;tbnid=81ACKuAjlLCE6M&amp;ved=0CAgQjRw&amp;url=http://www.iconsdb.com/black-icons/check-mark-7-icon.html&amp;ei=mLHNU8v2JMH8oASR44CwBw&amp;psig=AFQjCNGliCIP2JA9cqCYQctQzJyZJz0qUQ&amp;ust=1406075672715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4A82-7FBA-4F8F-A3D3-6F6DD0E8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Smith</cp:lastModifiedBy>
  <cp:revision>3</cp:revision>
  <dcterms:created xsi:type="dcterms:W3CDTF">2016-06-24T16:20:00Z</dcterms:created>
  <dcterms:modified xsi:type="dcterms:W3CDTF">2016-06-24T16:22:00Z</dcterms:modified>
</cp:coreProperties>
</file>