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1AC" w:rsidRPr="00195724" w:rsidRDefault="00195724" w:rsidP="0019572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40"/>
          <w:szCs w:val="40"/>
        </w:rPr>
      </w:pPr>
      <w:r w:rsidRPr="00195724">
        <w:rPr>
          <w:rFonts w:ascii="Century Gothic" w:hAnsi="Century Gothic"/>
          <w:b/>
          <w:sz w:val="40"/>
          <w:szCs w:val="40"/>
        </w:rPr>
        <w:t>Creek View Elementary School</w:t>
      </w:r>
    </w:p>
    <w:p w:rsidR="00195724" w:rsidRDefault="00195724" w:rsidP="00195724">
      <w:pPr>
        <w:pStyle w:val="NoSpacing"/>
        <w:jc w:val="center"/>
        <w:rPr>
          <w:rFonts w:ascii="Century Gothic" w:hAnsi="Century Gothic"/>
          <w:sz w:val="32"/>
          <w:szCs w:val="32"/>
        </w:rPr>
      </w:pPr>
    </w:p>
    <w:p w:rsidR="00195724" w:rsidRPr="00195724" w:rsidRDefault="00195724" w:rsidP="00195724">
      <w:pPr>
        <w:pStyle w:val="NoSpacing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Suggested Supply Checklist</w:t>
      </w:r>
    </w:p>
    <w:p w:rsidR="00195724" w:rsidRPr="00195724" w:rsidRDefault="00A51246" w:rsidP="00195724">
      <w:pPr>
        <w:pStyle w:val="NoSpacing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2018 – 2019</w:t>
      </w:r>
    </w:p>
    <w:p w:rsidR="00195724" w:rsidRDefault="00A51246" w:rsidP="00195724">
      <w:pPr>
        <w:pStyle w:val="NoSpacing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Third</w:t>
      </w:r>
      <w:r w:rsidR="00D9454A">
        <w:rPr>
          <w:rFonts w:ascii="Century Gothic" w:hAnsi="Century Gothic"/>
          <w:sz w:val="32"/>
          <w:szCs w:val="32"/>
        </w:rPr>
        <w:t xml:space="preserve"> </w:t>
      </w:r>
      <w:r w:rsidR="00195724" w:rsidRPr="00195724">
        <w:rPr>
          <w:rFonts w:ascii="Century Gothic" w:hAnsi="Century Gothic"/>
          <w:sz w:val="32"/>
          <w:szCs w:val="32"/>
        </w:rPr>
        <w:t>Grade</w:t>
      </w:r>
    </w:p>
    <w:p w:rsidR="00195724" w:rsidRDefault="00195724" w:rsidP="00195724">
      <w:pPr>
        <w:pStyle w:val="NoSpacing"/>
        <w:jc w:val="center"/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7640"/>
      </w:tblGrid>
      <w:tr w:rsidR="00195724" w:rsidTr="006D6709">
        <w:tc>
          <w:tcPr>
            <w:tcW w:w="1710" w:type="dxa"/>
          </w:tcPr>
          <w:p w:rsidR="00195724" w:rsidRPr="00E37D34" w:rsidRDefault="00195724" w:rsidP="00195724">
            <w:pPr>
              <w:pStyle w:val="NoSpacing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37D34">
              <w:rPr>
                <w:rFonts w:ascii="Century Gothic" w:hAnsi="Century Gothic"/>
                <w:b/>
                <w:sz w:val="32"/>
                <w:szCs w:val="32"/>
              </w:rPr>
              <w:t xml:space="preserve">Check </w:t>
            </w:r>
            <w:r w:rsidR="00A94C55" w:rsidRPr="00E37D34">
              <w:rPr>
                <w:b/>
                <w:noProof/>
                <w:color w:val="0000FF"/>
              </w:rPr>
              <w:drawing>
                <wp:inline distT="0" distB="0" distL="0" distR="0" wp14:anchorId="075FEC0B" wp14:editId="05EF07C4">
                  <wp:extent cx="224287" cy="224287"/>
                  <wp:effectExtent l="0" t="0" r="4445" b="4445"/>
                  <wp:docPr id="1" name="Picture 1" descr="http://www.iconsdb.com/icons/download/black/check-mark-7-512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iconsdb.com/icons/download/black/check-mark-7-512.pn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74" cy="224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0" w:type="dxa"/>
          </w:tcPr>
          <w:p w:rsidR="00195724" w:rsidRPr="00E37D34" w:rsidRDefault="00E37D34" w:rsidP="00195724">
            <w:pPr>
              <w:pStyle w:val="NoSpacing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37D34">
              <w:rPr>
                <w:rFonts w:ascii="Century Gothic" w:hAnsi="Century Gothic"/>
                <w:b/>
                <w:sz w:val="32"/>
                <w:szCs w:val="32"/>
              </w:rPr>
              <w:t>Suggested Supplies</w:t>
            </w:r>
          </w:p>
        </w:tc>
      </w:tr>
      <w:tr w:rsidR="00195724" w:rsidTr="006D6709">
        <w:tc>
          <w:tcPr>
            <w:tcW w:w="1710" w:type="dxa"/>
          </w:tcPr>
          <w:p w:rsidR="00195724" w:rsidRPr="00EF31F7" w:rsidRDefault="00195724" w:rsidP="00195724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640" w:type="dxa"/>
          </w:tcPr>
          <w:p w:rsidR="00D9454A" w:rsidRPr="00EF31F7" w:rsidRDefault="00A51246" w:rsidP="00A94C5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EF31F7">
              <w:rPr>
                <w:rFonts w:ascii="Century Gothic" w:hAnsi="Century Gothic"/>
                <w:sz w:val="28"/>
                <w:szCs w:val="28"/>
              </w:rPr>
              <w:t>1</w:t>
            </w:r>
            <w:r w:rsidR="00D9454A" w:rsidRPr="00EF31F7">
              <w:rPr>
                <w:rFonts w:ascii="Century Gothic" w:hAnsi="Century Gothic"/>
                <w:sz w:val="28"/>
                <w:szCs w:val="28"/>
              </w:rPr>
              <w:t xml:space="preserve"> inch</w:t>
            </w:r>
            <w:r w:rsidRPr="00EF31F7">
              <w:rPr>
                <w:rFonts w:ascii="Century Gothic" w:hAnsi="Century Gothic"/>
                <w:sz w:val="28"/>
                <w:szCs w:val="28"/>
              </w:rPr>
              <w:t>, 3 ring</w:t>
            </w:r>
            <w:r w:rsidR="00D9454A" w:rsidRPr="00EF31F7">
              <w:rPr>
                <w:rFonts w:ascii="Century Gothic" w:hAnsi="Century Gothic"/>
                <w:sz w:val="28"/>
                <w:szCs w:val="28"/>
              </w:rPr>
              <w:t xml:space="preserve"> binder with front and back pocket </w:t>
            </w:r>
          </w:p>
          <w:p w:rsidR="00195724" w:rsidRPr="00EF31F7" w:rsidRDefault="00D9454A" w:rsidP="00A94C5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EF31F7">
              <w:rPr>
                <w:rFonts w:ascii="Century Gothic" w:hAnsi="Century Gothic"/>
                <w:sz w:val="28"/>
                <w:szCs w:val="28"/>
              </w:rPr>
              <w:t>(</w:t>
            </w:r>
            <w:r w:rsidRPr="00EF31F7">
              <w:rPr>
                <w:rFonts w:ascii="Century Gothic" w:hAnsi="Century Gothic"/>
                <w:b/>
                <w:sz w:val="28"/>
                <w:szCs w:val="28"/>
              </w:rPr>
              <w:t>NO</w:t>
            </w:r>
            <w:r w:rsidRPr="00EF31F7">
              <w:rPr>
                <w:rFonts w:ascii="Century Gothic" w:hAnsi="Century Gothic"/>
                <w:sz w:val="28"/>
                <w:szCs w:val="28"/>
              </w:rPr>
              <w:t xml:space="preserve"> trapper keepers)</w:t>
            </w:r>
          </w:p>
        </w:tc>
      </w:tr>
      <w:tr w:rsidR="00195724" w:rsidTr="006D6709">
        <w:tc>
          <w:tcPr>
            <w:tcW w:w="1710" w:type="dxa"/>
          </w:tcPr>
          <w:p w:rsidR="00195724" w:rsidRPr="00EF31F7" w:rsidRDefault="00195724" w:rsidP="00195724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640" w:type="dxa"/>
          </w:tcPr>
          <w:p w:rsidR="00195724" w:rsidRPr="00EF31F7" w:rsidRDefault="00A51246" w:rsidP="00A94C5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EF31F7">
              <w:rPr>
                <w:rFonts w:ascii="Century Gothic" w:hAnsi="Century Gothic"/>
                <w:sz w:val="28"/>
                <w:szCs w:val="28"/>
              </w:rPr>
              <w:t>12 count box</w:t>
            </w:r>
            <w:r w:rsidR="00D9454A" w:rsidRPr="00EF31F7">
              <w:rPr>
                <w:rFonts w:ascii="Century Gothic" w:hAnsi="Century Gothic"/>
                <w:sz w:val="28"/>
                <w:szCs w:val="28"/>
              </w:rPr>
              <w:t xml:space="preserve"> Crayola washable markers</w:t>
            </w:r>
          </w:p>
        </w:tc>
      </w:tr>
      <w:tr w:rsidR="00195724" w:rsidTr="006D6709">
        <w:tc>
          <w:tcPr>
            <w:tcW w:w="1710" w:type="dxa"/>
          </w:tcPr>
          <w:p w:rsidR="00195724" w:rsidRPr="00EF31F7" w:rsidRDefault="00195724" w:rsidP="00195724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640" w:type="dxa"/>
          </w:tcPr>
          <w:p w:rsidR="00195724" w:rsidRPr="00EF31F7" w:rsidRDefault="00A51246" w:rsidP="00A94C5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EF31F7">
              <w:rPr>
                <w:rFonts w:ascii="Century Gothic" w:hAnsi="Century Gothic"/>
                <w:sz w:val="28"/>
                <w:szCs w:val="28"/>
              </w:rPr>
              <w:t>12</w:t>
            </w:r>
            <w:r w:rsidR="00D9454A" w:rsidRPr="00EF31F7">
              <w:rPr>
                <w:rFonts w:ascii="Century Gothic" w:hAnsi="Century Gothic"/>
                <w:sz w:val="28"/>
                <w:szCs w:val="28"/>
              </w:rPr>
              <w:t xml:space="preserve"> count box Crayola colored pencils</w:t>
            </w:r>
          </w:p>
        </w:tc>
      </w:tr>
      <w:tr w:rsidR="00C11755" w:rsidTr="006D6709">
        <w:tc>
          <w:tcPr>
            <w:tcW w:w="1710" w:type="dxa"/>
          </w:tcPr>
          <w:p w:rsidR="00C11755" w:rsidRPr="00EF31F7" w:rsidRDefault="00C11755" w:rsidP="00195724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640" w:type="dxa"/>
          </w:tcPr>
          <w:p w:rsidR="00C11755" w:rsidRPr="00EF31F7" w:rsidRDefault="00C11755" w:rsidP="00A94C55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EF31F7">
              <w:rPr>
                <w:rFonts w:ascii="Century Gothic" w:hAnsi="Century Gothic"/>
                <w:sz w:val="28"/>
                <w:szCs w:val="28"/>
              </w:rPr>
              <w:t>1</w:t>
            </w:r>
            <w:r w:rsidR="00A51246" w:rsidRPr="00EF31F7">
              <w:rPr>
                <w:rFonts w:ascii="Century Gothic" w:hAnsi="Century Gothic"/>
                <w:sz w:val="28"/>
                <w:szCs w:val="28"/>
              </w:rPr>
              <w:t xml:space="preserve"> Blue plastic</w:t>
            </w:r>
            <w:r w:rsidRPr="00EF31F7">
              <w:rPr>
                <w:rFonts w:ascii="Century Gothic" w:hAnsi="Century Gothic"/>
                <w:sz w:val="28"/>
                <w:szCs w:val="28"/>
              </w:rPr>
              <w:t xml:space="preserve"> pocket folder with brads</w:t>
            </w:r>
          </w:p>
        </w:tc>
      </w:tr>
      <w:tr w:rsidR="00E319BB" w:rsidTr="006D6709">
        <w:tc>
          <w:tcPr>
            <w:tcW w:w="1710" w:type="dxa"/>
          </w:tcPr>
          <w:p w:rsidR="00E319BB" w:rsidRPr="00EF31F7" w:rsidRDefault="00E319BB" w:rsidP="00E319BB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640" w:type="dxa"/>
          </w:tcPr>
          <w:p w:rsidR="00E319BB" w:rsidRPr="00EF31F7" w:rsidRDefault="00E319BB" w:rsidP="00E319BB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EF31F7">
              <w:rPr>
                <w:rFonts w:ascii="Century Gothic" w:hAnsi="Century Gothic"/>
                <w:sz w:val="28"/>
                <w:szCs w:val="28"/>
              </w:rPr>
              <w:t>1 Green plastic pocket folder with brads</w:t>
            </w:r>
          </w:p>
        </w:tc>
      </w:tr>
      <w:tr w:rsidR="00E319BB" w:rsidTr="006D6709">
        <w:tc>
          <w:tcPr>
            <w:tcW w:w="1710" w:type="dxa"/>
          </w:tcPr>
          <w:p w:rsidR="00E319BB" w:rsidRPr="00EF31F7" w:rsidRDefault="00E319BB" w:rsidP="00E319BB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640" w:type="dxa"/>
          </w:tcPr>
          <w:p w:rsidR="00E319BB" w:rsidRPr="00EF31F7" w:rsidRDefault="00E319BB" w:rsidP="00E319BB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EF31F7">
              <w:rPr>
                <w:rFonts w:ascii="Century Gothic" w:hAnsi="Century Gothic"/>
                <w:sz w:val="28"/>
                <w:szCs w:val="28"/>
              </w:rPr>
              <w:t>1 Red plastic pocket folder with brads</w:t>
            </w:r>
          </w:p>
        </w:tc>
      </w:tr>
      <w:tr w:rsidR="00E319BB" w:rsidTr="006D6709">
        <w:tc>
          <w:tcPr>
            <w:tcW w:w="1710" w:type="dxa"/>
          </w:tcPr>
          <w:p w:rsidR="00E319BB" w:rsidRPr="00EF31F7" w:rsidRDefault="00E319BB" w:rsidP="00E319BB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640" w:type="dxa"/>
          </w:tcPr>
          <w:p w:rsidR="00E319BB" w:rsidRPr="00EF31F7" w:rsidRDefault="00E319BB" w:rsidP="00E319BB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EF31F7">
              <w:rPr>
                <w:rFonts w:ascii="Century Gothic" w:hAnsi="Century Gothic"/>
                <w:sz w:val="28"/>
                <w:szCs w:val="28"/>
              </w:rPr>
              <w:t>1 Yellow plastic pocket folder with brads</w:t>
            </w:r>
          </w:p>
        </w:tc>
      </w:tr>
      <w:tr w:rsidR="00E319BB" w:rsidTr="006D6709">
        <w:tc>
          <w:tcPr>
            <w:tcW w:w="1710" w:type="dxa"/>
          </w:tcPr>
          <w:p w:rsidR="00E319BB" w:rsidRPr="00EF31F7" w:rsidRDefault="00E319BB" w:rsidP="00E319BB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640" w:type="dxa"/>
          </w:tcPr>
          <w:p w:rsidR="00E319BB" w:rsidRPr="00EF31F7" w:rsidRDefault="00EF31F7" w:rsidP="00E319BB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EF31F7">
              <w:rPr>
                <w:rFonts w:ascii="Century Gothic" w:hAnsi="Century Gothic"/>
                <w:sz w:val="28"/>
                <w:szCs w:val="28"/>
              </w:rPr>
              <w:t>3 1 subject spiral notebook – wide ruled</w:t>
            </w:r>
          </w:p>
        </w:tc>
      </w:tr>
      <w:tr w:rsidR="00E319BB" w:rsidTr="006D6709">
        <w:tc>
          <w:tcPr>
            <w:tcW w:w="1710" w:type="dxa"/>
          </w:tcPr>
          <w:p w:rsidR="00E319BB" w:rsidRPr="00EF31F7" w:rsidRDefault="00E319BB" w:rsidP="00E319BB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640" w:type="dxa"/>
          </w:tcPr>
          <w:p w:rsidR="00E319BB" w:rsidRPr="00EF31F7" w:rsidRDefault="00EF31F7" w:rsidP="00E319BB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EF31F7">
              <w:rPr>
                <w:rFonts w:ascii="Century Gothic" w:hAnsi="Century Gothic"/>
                <w:sz w:val="28"/>
                <w:szCs w:val="28"/>
              </w:rPr>
              <w:t>24 count box Crayola crayons</w:t>
            </w:r>
          </w:p>
        </w:tc>
      </w:tr>
      <w:tr w:rsidR="00E319BB" w:rsidTr="006D6709">
        <w:tc>
          <w:tcPr>
            <w:tcW w:w="1710" w:type="dxa"/>
          </w:tcPr>
          <w:p w:rsidR="00E319BB" w:rsidRPr="00EF31F7" w:rsidRDefault="00E319BB" w:rsidP="00E319BB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640" w:type="dxa"/>
          </w:tcPr>
          <w:p w:rsidR="00E319BB" w:rsidRPr="00EF31F7" w:rsidRDefault="00E319BB" w:rsidP="00E319BB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EF31F7">
              <w:rPr>
                <w:rFonts w:ascii="Century Gothic" w:hAnsi="Century Gothic"/>
                <w:sz w:val="28"/>
                <w:szCs w:val="28"/>
              </w:rPr>
              <w:t>Fiskars Scissors</w:t>
            </w:r>
          </w:p>
        </w:tc>
      </w:tr>
      <w:tr w:rsidR="00E319BB" w:rsidTr="006D6709">
        <w:tc>
          <w:tcPr>
            <w:tcW w:w="1710" w:type="dxa"/>
          </w:tcPr>
          <w:p w:rsidR="00E319BB" w:rsidRPr="00EF31F7" w:rsidRDefault="00E319BB" w:rsidP="00E319BB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640" w:type="dxa"/>
          </w:tcPr>
          <w:p w:rsidR="00E319BB" w:rsidRPr="00EF31F7" w:rsidRDefault="00E319BB" w:rsidP="00E319BB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EF31F7">
              <w:rPr>
                <w:rFonts w:ascii="Century Gothic" w:hAnsi="Century Gothic"/>
                <w:sz w:val="28"/>
                <w:szCs w:val="28"/>
              </w:rPr>
              <w:t xml:space="preserve">2 Yellow Sharpie Accent Highlighters </w:t>
            </w:r>
          </w:p>
        </w:tc>
      </w:tr>
      <w:tr w:rsidR="00E319BB" w:rsidTr="006D6709">
        <w:tc>
          <w:tcPr>
            <w:tcW w:w="1710" w:type="dxa"/>
          </w:tcPr>
          <w:p w:rsidR="00E319BB" w:rsidRPr="00EF31F7" w:rsidRDefault="00E319BB" w:rsidP="00E319BB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640" w:type="dxa"/>
          </w:tcPr>
          <w:p w:rsidR="00E319BB" w:rsidRPr="00EF31F7" w:rsidRDefault="00E319BB" w:rsidP="00E319BB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EF31F7">
              <w:rPr>
                <w:rFonts w:ascii="Century Gothic" w:hAnsi="Century Gothic"/>
                <w:sz w:val="28"/>
                <w:szCs w:val="28"/>
              </w:rPr>
              <w:t>6 12 count boxes Ticonderoga #2 pencils (sharpened)</w:t>
            </w:r>
          </w:p>
        </w:tc>
      </w:tr>
      <w:tr w:rsidR="00E319BB" w:rsidTr="006D6709">
        <w:tc>
          <w:tcPr>
            <w:tcW w:w="1710" w:type="dxa"/>
          </w:tcPr>
          <w:p w:rsidR="00E319BB" w:rsidRPr="00EF31F7" w:rsidRDefault="00E319BB" w:rsidP="00E319BB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640" w:type="dxa"/>
          </w:tcPr>
          <w:p w:rsidR="00E319BB" w:rsidRPr="00EF31F7" w:rsidRDefault="00E319BB" w:rsidP="00E319BB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EF31F7">
              <w:rPr>
                <w:rFonts w:ascii="Century Gothic" w:hAnsi="Century Gothic"/>
                <w:sz w:val="28"/>
                <w:szCs w:val="28"/>
              </w:rPr>
              <w:t>6 Glue Sticks (any size)</w:t>
            </w:r>
          </w:p>
        </w:tc>
      </w:tr>
      <w:tr w:rsidR="00E319BB" w:rsidTr="006D6709">
        <w:tc>
          <w:tcPr>
            <w:tcW w:w="1710" w:type="dxa"/>
          </w:tcPr>
          <w:p w:rsidR="00E319BB" w:rsidRPr="00EF31F7" w:rsidRDefault="00E319BB" w:rsidP="00E319BB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640" w:type="dxa"/>
          </w:tcPr>
          <w:p w:rsidR="00E319BB" w:rsidRPr="00EF31F7" w:rsidRDefault="00E319BB" w:rsidP="00E319BB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EF31F7">
              <w:rPr>
                <w:rFonts w:ascii="Century Gothic" w:hAnsi="Century Gothic"/>
                <w:sz w:val="28"/>
                <w:szCs w:val="28"/>
              </w:rPr>
              <w:t>8 Pink Pearl erasers</w:t>
            </w:r>
          </w:p>
        </w:tc>
      </w:tr>
      <w:tr w:rsidR="00E319BB" w:rsidTr="006D6709">
        <w:tc>
          <w:tcPr>
            <w:tcW w:w="1710" w:type="dxa"/>
          </w:tcPr>
          <w:p w:rsidR="00E319BB" w:rsidRPr="00EF31F7" w:rsidRDefault="00E319BB" w:rsidP="00E319BB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640" w:type="dxa"/>
          </w:tcPr>
          <w:p w:rsidR="00E319BB" w:rsidRPr="00EF31F7" w:rsidRDefault="00E319BB" w:rsidP="00E319BB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EF31F7">
              <w:rPr>
                <w:rFonts w:ascii="Century Gothic" w:hAnsi="Century Gothic"/>
                <w:sz w:val="28"/>
                <w:szCs w:val="28"/>
              </w:rPr>
              <w:t>Ream of white copy paper</w:t>
            </w:r>
          </w:p>
        </w:tc>
      </w:tr>
      <w:tr w:rsidR="00E319BB" w:rsidTr="006D6709">
        <w:tc>
          <w:tcPr>
            <w:tcW w:w="1710" w:type="dxa"/>
          </w:tcPr>
          <w:p w:rsidR="00E319BB" w:rsidRPr="00EF31F7" w:rsidRDefault="00E319BB" w:rsidP="00E319BB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640" w:type="dxa"/>
          </w:tcPr>
          <w:p w:rsidR="00E319BB" w:rsidRPr="00EF31F7" w:rsidRDefault="00E319BB" w:rsidP="00E319BB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EF31F7">
              <w:rPr>
                <w:rFonts w:ascii="Century Gothic" w:hAnsi="Century Gothic"/>
                <w:sz w:val="28"/>
                <w:szCs w:val="28"/>
              </w:rPr>
              <w:t>Wide ruled notebook paper (refill pack)</w:t>
            </w:r>
          </w:p>
        </w:tc>
      </w:tr>
      <w:tr w:rsidR="00E319BB" w:rsidTr="006D6709">
        <w:tc>
          <w:tcPr>
            <w:tcW w:w="1710" w:type="dxa"/>
          </w:tcPr>
          <w:p w:rsidR="00E319BB" w:rsidRPr="00EF31F7" w:rsidRDefault="00E319BB" w:rsidP="00E319BB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640" w:type="dxa"/>
          </w:tcPr>
          <w:p w:rsidR="00E319BB" w:rsidRPr="00EF31F7" w:rsidRDefault="00E319BB" w:rsidP="00E319BB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EF31F7">
              <w:rPr>
                <w:rFonts w:ascii="Century Gothic" w:hAnsi="Century Gothic"/>
                <w:sz w:val="28"/>
                <w:szCs w:val="28"/>
              </w:rPr>
              <w:t>Box Expo dry erase markers (wide) multi-color 4 pk</w:t>
            </w:r>
          </w:p>
        </w:tc>
      </w:tr>
      <w:tr w:rsidR="00E319BB" w:rsidTr="006D6709">
        <w:tc>
          <w:tcPr>
            <w:tcW w:w="1710" w:type="dxa"/>
          </w:tcPr>
          <w:p w:rsidR="00E319BB" w:rsidRPr="00EF31F7" w:rsidRDefault="00E319BB" w:rsidP="00E319BB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640" w:type="dxa"/>
          </w:tcPr>
          <w:p w:rsidR="00E319BB" w:rsidRPr="00EF31F7" w:rsidRDefault="00E319BB" w:rsidP="00E319BB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EF31F7">
              <w:rPr>
                <w:rFonts w:ascii="Century Gothic" w:hAnsi="Century Gothic"/>
                <w:sz w:val="28"/>
                <w:szCs w:val="28"/>
              </w:rPr>
              <w:t xml:space="preserve">Zippered pencil pouch 3 ring type </w:t>
            </w:r>
            <w:r w:rsidRPr="00EF31F7">
              <w:rPr>
                <w:rFonts w:ascii="Century Gothic" w:hAnsi="Century Gothic"/>
                <w:b/>
                <w:sz w:val="28"/>
                <w:szCs w:val="28"/>
              </w:rPr>
              <w:t>(no boxes)</w:t>
            </w:r>
          </w:p>
        </w:tc>
      </w:tr>
      <w:tr w:rsidR="00E319BB" w:rsidTr="006D6709">
        <w:tc>
          <w:tcPr>
            <w:tcW w:w="1710" w:type="dxa"/>
          </w:tcPr>
          <w:p w:rsidR="00E319BB" w:rsidRPr="00EF31F7" w:rsidRDefault="00E319BB" w:rsidP="00E319BB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640" w:type="dxa"/>
          </w:tcPr>
          <w:p w:rsidR="00E319BB" w:rsidRPr="00EF31F7" w:rsidRDefault="00E319BB" w:rsidP="00E319BB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EF31F7">
              <w:rPr>
                <w:rFonts w:ascii="Century Gothic" w:hAnsi="Century Gothic"/>
                <w:sz w:val="28"/>
                <w:szCs w:val="28"/>
              </w:rPr>
              <w:t>Paper towels</w:t>
            </w:r>
          </w:p>
        </w:tc>
      </w:tr>
      <w:tr w:rsidR="00E319BB" w:rsidTr="006D6709">
        <w:tc>
          <w:tcPr>
            <w:tcW w:w="1710" w:type="dxa"/>
          </w:tcPr>
          <w:p w:rsidR="00E319BB" w:rsidRPr="00EF31F7" w:rsidRDefault="00E319BB" w:rsidP="00E319BB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640" w:type="dxa"/>
          </w:tcPr>
          <w:p w:rsidR="00E319BB" w:rsidRPr="00EF31F7" w:rsidRDefault="00E319BB" w:rsidP="0069108C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EF31F7">
              <w:rPr>
                <w:rFonts w:ascii="Century Gothic" w:hAnsi="Century Gothic"/>
                <w:sz w:val="28"/>
                <w:szCs w:val="28"/>
              </w:rPr>
              <w:t>Ziploc style bags</w:t>
            </w:r>
            <w:r w:rsidR="0069108C" w:rsidRPr="00EF31F7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EF31F7">
              <w:rPr>
                <w:rFonts w:ascii="Century Gothic" w:hAnsi="Century Gothic"/>
                <w:sz w:val="28"/>
                <w:szCs w:val="28"/>
              </w:rPr>
              <w:t>– one gallon size</w:t>
            </w:r>
          </w:p>
        </w:tc>
      </w:tr>
      <w:tr w:rsidR="00E319BB" w:rsidTr="006D6709">
        <w:tc>
          <w:tcPr>
            <w:tcW w:w="1710" w:type="dxa"/>
          </w:tcPr>
          <w:p w:rsidR="00E319BB" w:rsidRPr="00EF31F7" w:rsidRDefault="00E319BB" w:rsidP="00E319BB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640" w:type="dxa"/>
          </w:tcPr>
          <w:p w:rsidR="00E319BB" w:rsidRPr="00EF31F7" w:rsidRDefault="00EF31F7" w:rsidP="00E319BB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EF31F7">
              <w:rPr>
                <w:rFonts w:ascii="Century Gothic" w:hAnsi="Century Gothic"/>
                <w:sz w:val="28"/>
                <w:szCs w:val="28"/>
              </w:rPr>
              <w:t>2 red pens</w:t>
            </w:r>
            <w:bookmarkStart w:id="0" w:name="_GoBack"/>
            <w:bookmarkEnd w:id="0"/>
          </w:p>
        </w:tc>
      </w:tr>
      <w:tr w:rsidR="00EF31F7" w:rsidTr="006D6709">
        <w:tc>
          <w:tcPr>
            <w:tcW w:w="1710" w:type="dxa"/>
          </w:tcPr>
          <w:p w:rsidR="00EF31F7" w:rsidRPr="00EF31F7" w:rsidRDefault="00EF31F7" w:rsidP="00E319BB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640" w:type="dxa"/>
          </w:tcPr>
          <w:p w:rsidR="00EF31F7" w:rsidRPr="00EF31F7" w:rsidRDefault="00EF31F7" w:rsidP="00E319BB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EF31F7">
              <w:rPr>
                <w:rFonts w:ascii="Century Gothic" w:hAnsi="Century Gothic"/>
                <w:sz w:val="28"/>
                <w:szCs w:val="28"/>
              </w:rPr>
              <w:t>3x5 ruled index cards (100 count)</w:t>
            </w:r>
          </w:p>
        </w:tc>
      </w:tr>
      <w:tr w:rsidR="00EF31F7" w:rsidTr="006D6709">
        <w:tc>
          <w:tcPr>
            <w:tcW w:w="1710" w:type="dxa"/>
          </w:tcPr>
          <w:p w:rsidR="00EF31F7" w:rsidRPr="00EF31F7" w:rsidRDefault="00EF31F7" w:rsidP="00E319BB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640" w:type="dxa"/>
          </w:tcPr>
          <w:p w:rsidR="00EF31F7" w:rsidRPr="00EF31F7" w:rsidRDefault="00EF31F7" w:rsidP="00E319BB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EF31F7">
              <w:rPr>
                <w:rFonts w:ascii="Century Gothic" w:hAnsi="Century Gothic"/>
                <w:sz w:val="28"/>
                <w:szCs w:val="28"/>
              </w:rPr>
              <w:t>Hand Sanitizer</w:t>
            </w:r>
          </w:p>
        </w:tc>
      </w:tr>
      <w:tr w:rsidR="00EF31F7" w:rsidTr="006D6709">
        <w:tc>
          <w:tcPr>
            <w:tcW w:w="1710" w:type="dxa"/>
          </w:tcPr>
          <w:p w:rsidR="00EF31F7" w:rsidRPr="00EF31F7" w:rsidRDefault="00EF31F7" w:rsidP="00E319BB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640" w:type="dxa"/>
          </w:tcPr>
          <w:p w:rsidR="00EF31F7" w:rsidRPr="00EF31F7" w:rsidRDefault="003A3B65" w:rsidP="00E319BB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Box of </w:t>
            </w:r>
            <w:proofErr w:type="spellStart"/>
            <w:r>
              <w:rPr>
                <w:rFonts w:ascii="Century Gothic" w:hAnsi="Century Gothic"/>
                <w:sz w:val="28"/>
                <w:szCs w:val="28"/>
              </w:rPr>
              <w:t>B</w:t>
            </w:r>
            <w:r w:rsidR="00EF31F7" w:rsidRPr="00EF31F7">
              <w:rPr>
                <w:rFonts w:ascii="Century Gothic" w:hAnsi="Century Gothic"/>
                <w:sz w:val="28"/>
                <w:szCs w:val="28"/>
              </w:rPr>
              <w:t>andaids</w:t>
            </w:r>
            <w:proofErr w:type="spellEnd"/>
          </w:p>
        </w:tc>
      </w:tr>
      <w:tr w:rsidR="00E319BB" w:rsidTr="006D6709">
        <w:tc>
          <w:tcPr>
            <w:tcW w:w="1710" w:type="dxa"/>
          </w:tcPr>
          <w:p w:rsidR="00E319BB" w:rsidRPr="00EF31F7" w:rsidRDefault="00E319BB" w:rsidP="00E319BB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640" w:type="dxa"/>
          </w:tcPr>
          <w:p w:rsidR="00E319BB" w:rsidRPr="00EF31F7" w:rsidRDefault="00EF31F7" w:rsidP="00E319BB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EF31F7">
              <w:rPr>
                <w:rFonts w:ascii="Century Gothic" w:hAnsi="Century Gothic"/>
                <w:sz w:val="28"/>
                <w:szCs w:val="28"/>
              </w:rPr>
              <w:t xml:space="preserve">2 </w:t>
            </w:r>
            <w:r w:rsidR="00E319BB" w:rsidRPr="00EF31F7">
              <w:rPr>
                <w:rFonts w:ascii="Century Gothic" w:hAnsi="Century Gothic"/>
                <w:sz w:val="28"/>
                <w:szCs w:val="28"/>
              </w:rPr>
              <w:t>Large box</w:t>
            </w:r>
            <w:r w:rsidRPr="00EF31F7">
              <w:rPr>
                <w:rFonts w:ascii="Century Gothic" w:hAnsi="Century Gothic"/>
                <w:sz w:val="28"/>
                <w:szCs w:val="28"/>
              </w:rPr>
              <w:t>es of</w:t>
            </w:r>
            <w:r w:rsidR="00E319BB" w:rsidRPr="00EF31F7">
              <w:rPr>
                <w:rFonts w:ascii="Century Gothic" w:hAnsi="Century Gothic"/>
                <w:sz w:val="28"/>
                <w:szCs w:val="28"/>
              </w:rPr>
              <w:t xml:space="preserve"> tissues</w:t>
            </w:r>
          </w:p>
        </w:tc>
      </w:tr>
      <w:tr w:rsidR="00E319BB" w:rsidTr="006D6709">
        <w:tc>
          <w:tcPr>
            <w:tcW w:w="1710" w:type="dxa"/>
          </w:tcPr>
          <w:p w:rsidR="00E319BB" w:rsidRPr="00EF31F7" w:rsidRDefault="00E319BB" w:rsidP="00E319BB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640" w:type="dxa"/>
          </w:tcPr>
          <w:p w:rsidR="00E319BB" w:rsidRPr="00EF31F7" w:rsidRDefault="00E319BB" w:rsidP="00E319BB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EF31F7">
              <w:rPr>
                <w:rFonts w:ascii="Century Gothic" w:hAnsi="Century Gothic"/>
                <w:sz w:val="28"/>
                <w:szCs w:val="28"/>
              </w:rPr>
              <w:t>Clorox wipes</w:t>
            </w:r>
          </w:p>
        </w:tc>
      </w:tr>
      <w:tr w:rsidR="00E319BB" w:rsidTr="006D6709">
        <w:tc>
          <w:tcPr>
            <w:tcW w:w="1710" w:type="dxa"/>
          </w:tcPr>
          <w:p w:rsidR="00E319BB" w:rsidRPr="00EF31F7" w:rsidRDefault="00E319BB" w:rsidP="00E319BB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640" w:type="dxa"/>
          </w:tcPr>
          <w:p w:rsidR="00E319BB" w:rsidRPr="00EF31F7" w:rsidRDefault="00E319BB" w:rsidP="00E319BB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EF31F7">
              <w:rPr>
                <w:rFonts w:ascii="Century Gothic" w:hAnsi="Century Gothic"/>
                <w:sz w:val="28"/>
                <w:szCs w:val="28"/>
              </w:rPr>
              <w:t>Headphones (not included in school PTA purchased kits)</w:t>
            </w:r>
          </w:p>
        </w:tc>
      </w:tr>
      <w:tr w:rsidR="00E319BB" w:rsidTr="006D6709">
        <w:tc>
          <w:tcPr>
            <w:tcW w:w="1710" w:type="dxa"/>
          </w:tcPr>
          <w:p w:rsidR="00E319BB" w:rsidRPr="00EF31F7" w:rsidRDefault="00E319BB" w:rsidP="00E319BB">
            <w:pPr>
              <w:pStyle w:val="NoSpacing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640" w:type="dxa"/>
          </w:tcPr>
          <w:p w:rsidR="00E319BB" w:rsidRPr="00EF31F7" w:rsidRDefault="00E319BB" w:rsidP="00E319BB">
            <w:pPr>
              <w:pStyle w:val="NoSpacing"/>
              <w:rPr>
                <w:rFonts w:ascii="Century Gothic" w:hAnsi="Century Gothic"/>
                <w:sz w:val="28"/>
                <w:szCs w:val="28"/>
              </w:rPr>
            </w:pPr>
            <w:r w:rsidRPr="00EF31F7">
              <w:rPr>
                <w:rFonts w:ascii="Century Gothic" w:hAnsi="Century Gothic"/>
                <w:sz w:val="28"/>
                <w:szCs w:val="28"/>
              </w:rPr>
              <w:t>Water bottles (not included in school PTA purchased kits)</w:t>
            </w:r>
          </w:p>
        </w:tc>
      </w:tr>
    </w:tbl>
    <w:p w:rsidR="00195724" w:rsidRPr="00195724" w:rsidRDefault="00195724" w:rsidP="00195724">
      <w:pPr>
        <w:pStyle w:val="NoSpacing"/>
        <w:jc w:val="center"/>
        <w:rPr>
          <w:rFonts w:ascii="Century Gothic" w:hAnsi="Century Gothic"/>
          <w:sz w:val="32"/>
          <w:szCs w:val="32"/>
        </w:rPr>
      </w:pPr>
    </w:p>
    <w:sectPr w:rsidR="00195724" w:rsidRPr="00195724" w:rsidSect="0019572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24"/>
    <w:rsid w:val="00090F57"/>
    <w:rsid w:val="00195724"/>
    <w:rsid w:val="002F48DE"/>
    <w:rsid w:val="003A3B65"/>
    <w:rsid w:val="003E0B98"/>
    <w:rsid w:val="0069108C"/>
    <w:rsid w:val="006D6709"/>
    <w:rsid w:val="008A42F0"/>
    <w:rsid w:val="00A51246"/>
    <w:rsid w:val="00A94C55"/>
    <w:rsid w:val="00C11755"/>
    <w:rsid w:val="00C2253B"/>
    <w:rsid w:val="00D9454A"/>
    <w:rsid w:val="00DC64CC"/>
    <w:rsid w:val="00E319BB"/>
    <w:rsid w:val="00E37D34"/>
    <w:rsid w:val="00EF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9E9655-E9D6-4324-89E1-D32E7CE7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724"/>
    <w:pPr>
      <w:spacing w:after="0" w:line="240" w:lineRule="auto"/>
    </w:pPr>
  </w:style>
  <w:style w:type="table" w:styleId="TableGrid">
    <w:name w:val="Table Grid"/>
    <w:basedOn w:val="TableNormal"/>
    <w:uiPriority w:val="59"/>
    <w:rsid w:val="00195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google.com/url?sa=i&amp;source=images&amp;cd=&amp;cad=rja&amp;uact=8&amp;docid=PYQlJZmoiLQIvM&amp;tbnid=81ACKuAjlLCE6M&amp;ved=0CAgQjRw&amp;url=http://www.iconsdb.com/black-icons/check-mark-7-icon.html&amp;ei=mLHNU8v2JMH8oASR44CwBw&amp;psig=AFQjCNGliCIP2JA9cqCYQctQzJyZJz0qUQ&amp;ust=14060756727152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40469-A93A-45BB-AC00-821156FE0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David Smith</cp:lastModifiedBy>
  <cp:revision>2</cp:revision>
  <dcterms:created xsi:type="dcterms:W3CDTF">2018-07-30T00:24:00Z</dcterms:created>
  <dcterms:modified xsi:type="dcterms:W3CDTF">2018-07-30T00:24:00Z</dcterms:modified>
</cp:coreProperties>
</file>